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</w:p>
          <w:p w:rsidR="00C25FAD" w:rsidRPr="00CB4880" w:rsidRDefault="00C25FAD" w:rsidP="00F55845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B31928">
              <w:rPr>
                <w:szCs w:val="28"/>
                <w:lang w:eastAsia="ar-SA"/>
              </w:rPr>
              <w:t>2</w:t>
            </w:r>
            <w:r w:rsidR="00F55845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6E7FD5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Директор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F55845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</w:t>
            </w:r>
            <w:r w:rsidR="00B31928">
              <w:rPr>
                <w:szCs w:val="28"/>
                <w:lang w:eastAsia="ar-SA"/>
              </w:rPr>
              <w:t>2</w:t>
            </w:r>
            <w:r w:rsidR="00F55845">
              <w:rPr>
                <w:szCs w:val="28"/>
                <w:lang w:eastAsia="ar-SA"/>
              </w:rPr>
              <w:t>1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3C0D67" w:rsidRPr="009C5244" w:rsidRDefault="003C0D67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BF6749" w:rsidRDefault="00BF6749" w:rsidP="00BF6749">
      <w:pPr>
        <w:spacing w:line="100" w:lineRule="atLeast"/>
        <w:jc w:val="center"/>
        <w:rPr>
          <w:b/>
          <w:sz w:val="40"/>
          <w:szCs w:val="40"/>
        </w:rPr>
      </w:pPr>
      <w:r w:rsidRPr="00BF6749">
        <w:rPr>
          <w:b/>
          <w:sz w:val="40"/>
          <w:szCs w:val="40"/>
        </w:rPr>
        <w:t xml:space="preserve">Инструкция по охране труда </w:t>
      </w:r>
      <w:r w:rsidR="00D84714">
        <w:rPr>
          <w:b/>
          <w:sz w:val="40"/>
          <w:szCs w:val="40"/>
        </w:rPr>
        <w:t xml:space="preserve">для </w:t>
      </w:r>
      <w:r w:rsidR="00AF2C88">
        <w:rPr>
          <w:b/>
          <w:sz w:val="40"/>
          <w:szCs w:val="40"/>
        </w:rPr>
        <w:t>водителя</w:t>
      </w:r>
      <w:r w:rsidR="00B31928">
        <w:rPr>
          <w:b/>
          <w:sz w:val="40"/>
          <w:szCs w:val="40"/>
        </w:rPr>
        <w:t xml:space="preserve"> грузового</w:t>
      </w:r>
      <w:r w:rsidR="00AF2C88">
        <w:rPr>
          <w:b/>
          <w:sz w:val="40"/>
          <w:szCs w:val="40"/>
        </w:rPr>
        <w:t xml:space="preserve"> автомобиля</w:t>
      </w:r>
    </w:p>
    <w:p w:rsidR="00A10C6D" w:rsidRPr="00BF6749" w:rsidRDefault="00A10C6D" w:rsidP="00BF6749">
      <w:pPr>
        <w:spacing w:line="100" w:lineRule="atLeast"/>
        <w:jc w:val="center"/>
        <w:rPr>
          <w:b/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BF6749" w:rsidRDefault="00BF6749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2F0932" w:rsidRDefault="002F0932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3C0D67" w:rsidRDefault="00C25FAD" w:rsidP="00C25FAD">
      <w:pPr>
        <w:spacing w:line="100" w:lineRule="atLeast"/>
        <w:ind w:firstLine="709"/>
        <w:jc w:val="center"/>
        <w:rPr>
          <w:sz w:val="22"/>
          <w:szCs w:val="22"/>
        </w:rPr>
      </w:pPr>
    </w:p>
    <w:p w:rsidR="00C25FAD" w:rsidRDefault="00C25FAD" w:rsidP="00F62EE2">
      <w:pPr>
        <w:spacing w:line="100" w:lineRule="atLeast"/>
        <w:rPr>
          <w:sz w:val="50"/>
          <w:szCs w:val="50"/>
        </w:rPr>
      </w:pPr>
    </w:p>
    <w:p w:rsidR="00D84714" w:rsidRDefault="00D84714" w:rsidP="00F62EE2">
      <w:pPr>
        <w:spacing w:line="100" w:lineRule="atLeast"/>
        <w:rPr>
          <w:sz w:val="50"/>
          <w:szCs w:val="50"/>
        </w:rPr>
      </w:pPr>
    </w:p>
    <w:p w:rsidR="0066609B" w:rsidRDefault="0066609B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</w:t>
      </w:r>
      <w:r w:rsidR="00B31928">
        <w:rPr>
          <w:sz w:val="40"/>
          <w:szCs w:val="40"/>
        </w:rPr>
        <w:t>2</w:t>
      </w:r>
      <w:r w:rsidR="00F55845">
        <w:rPr>
          <w:sz w:val="40"/>
          <w:szCs w:val="40"/>
        </w:rPr>
        <w:t>1</w:t>
      </w:r>
      <w:r w:rsidRPr="00C25FAD">
        <w:rPr>
          <w:sz w:val="40"/>
          <w:szCs w:val="40"/>
        </w:rPr>
        <w:t xml:space="preserve">г. </w:t>
      </w:r>
    </w:p>
    <w:p w:rsidR="00F55845" w:rsidRPr="00F55845" w:rsidRDefault="00F55845" w:rsidP="00F55845">
      <w:pPr>
        <w:tabs>
          <w:tab w:val="left" w:pos="851"/>
        </w:tabs>
        <w:spacing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F55845">
        <w:rPr>
          <w:bCs/>
          <w:sz w:val="28"/>
          <w:szCs w:val="28"/>
        </w:rPr>
        <w:t>Настоящая инструкция по охране труда разработана с учетом требований законодательных и иных нормативных правовых актов, содержащих государственные требования охраны труда, Правил по охране труда на автомобильном транспорте, Правил по охране труда при погрузочно-разгрузочных работах и размещении грузов и предназначена для водителя погрузчика.</w:t>
      </w:r>
    </w:p>
    <w:p w:rsidR="00F55845" w:rsidRPr="00F55845" w:rsidRDefault="00F55845" w:rsidP="00F55845">
      <w:pPr>
        <w:tabs>
          <w:tab w:val="left" w:pos="851"/>
        </w:tabs>
        <w:spacing w:line="360" w:lineRule="auto"/>
        <w:jc w:val="center"/>
        <w:rPr>
          <w:b/>
          <w:bCs/>
          <w:sz w:val="28"/>
          <w:szCs w:val="28"/>
        </w:rPr>
      </w:pPr>
      <w:r w:rsidRPr="00F55845">
        <w:rPr>
          <w:b/>
          <w:bCs/>
          <w:sz w:val="28"/>
          <w:szCs w:val="28"/>
        </w:rPr>
        <w:t>1. ОБЩИЕ ТРЕБОВАНИЯ ОХРАНЫ ТРУДА</w:t>
      </w:r>
    </w:p>
    <w:p w:rsidR="00F55845" w:rsidRPr="00F55845" w:rsidRDefault="00F55845" w:rsidP="00F55845">
      <w:pPr>
        <w:pStyle w:val="ac"/>
        <w:numPr>
          <w:ilvl w:val="1"/>
          <w:numId w:val="7"/>
        </w:numPr>
        <w:tabs>
          <w:tab w:val="left" w:pos="426"/>
          <w:tab w:val="left" w:pos="709"/>
        </w:tabs>
        <w:overflowPunct w:val="0"/>
        <w:adjustRightInd w:val="0"/>
        <w:ind w:left="0"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К самостоятельной работе водителем грузового автомобиля допускается работник не моложе 18 лет, имеющий водительское удостоверение, прошедший обязательное психиатрическое освидетельствование, предварительный (при поступлении на работу) и периодический (в течение трудовой деятельности) медицинский осмотр, обучение по охране труда и проверку знаний требований охраны труда в установленном порядке.</w:t>
      </w:r>
    </w:p>
    <w:p w:rsidR="00F55845" w:rsidRPr="00F55845" w:rsidRDefault="00F55845" w:rsidP="00F5584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 xml:space="preserve">1.2. Водитель грузового автомобиля обязан проходить повторный инструктаж на рабочем месте не реже 1 раза в 3 месяца, проверку знаний требований охраны труда не реже 1 раза в 12 месяцев. </w:t>
      </w:r>
    </w:p>
    <w:p w:rsidR="00F55845" w:rsidRPr="00F55845" w:rsidRDefault="00F55845" w:rsidP="00F55845">
      <w:pPr>
        <w:pStyle w:val="ac"/>
        <w:tabs>
          <w:tab w:val="left" w:pos="0"/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1.3. Водитель грузового автомобиля обязан:</w:t>
      </w:r>
    </w:p>
    <w:p w:rsidR="00F55845" w:rsidRPr="00F55845" w:rsidRDefault="00F55845" w:rsidP="00F55845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соблюдать правила внутреннего трудового распорядка</w:t>
      </w:r>
      <w:r>
        <w:rPr>
          <w:sz w:val="28"/>
          <w:szCs w:val="28"/>
        </w:rPr>
        <w:t>;</w:t>
      </w:r>
    </w:p>
    <w:p w:rsidR="00F55845" w:rsidRPr="00F55845" w:rsidRDefault="00F55845" w:rsidP="00F55845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выполнять только ту работу, которую поручили;</w:t>
      </w:r>
    </w:p>
    <w:p w:rsidR="00F55845" w:rsidRPr="00F55845" w:rsidRDefault="00F55845" w:rsidP="00F55845">
      <w:pPr>
        <w:pStyle w:val="ac"/>
        <w:tabs>
          <w:tab w:val="left" w:pos="426"/>
          <w:tab w:val="left" w:pos="709"/>
        </w:tabs>
        <w:ind w:left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соблюдать требования охраны труда и пожарной безопасности;</w:t>
      </w:r>
    </w:p>
    <w:p w:rsidR="00F55845" w:rsidRPr="00F55845" w:rsidRDefault="00F55845" w:rsidP="00F5584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F55845" w:rsidRPr="00F55845" w:rsidRDefault="00F55845" w:rsidP="00F5584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знать Правила дорожного движения Российской Федерации, нормативные правовые акты в области обеспечения безопасности дорожного движения;</w:t>
      </w:r>
    </w:p>
    <w:p w:rsidR="00F55845" w:rsidRPr="00F55845" w:rsidRDefault="00F55845" w:rsidP="00F5584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применять средства индивидуальной защиты;</w:t>
      </w:r>
    </w:p>
    <w:p w:rsidR="00F55845" w:rsidRPr="00F55845" w:rsidRDefault="00F55845" w:rsidP="00F5584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во время работы быть внимательным, не отвлекаться и не отвлекать других.</w:t>
      </w:r>
    </w:p>
    <w:p w:rsidR="00F55845" w:rsidRPr="00F55845" w:rsidRDefault="00F55845" w:rsidP="00F55845">
      <w:pPr>
        <w:pStyle w:val="ac"/>
        <w:tabs>
          <w:tab w:val="left" w:pos="0"/>
          <w:tab w:val="left" w:pos="426"/>
        </w:tabs>
        <w:ind w:left="0"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1.4. На водителя грузового автомобиля возможно воздействие вредных и (или) опасных производственных факторов, в том числе:</w:t>
      </w:r>
    </w:p>
    <w:p w:rsidR="00F55845" w:rsidRPr="00F55845" w:rsidRDefault="00F55845" w:rsidP="00F5584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55845">
        <w:rPr>
          <w:sz w:val="28"/>
          <w:szCs w:val="28"/>
        </w:rPr>
        <w:tab/>
      </w:r>
      <w:r w:rsidRPr="00F55845">
        <w:rPr>
          <w:sz w:val="28"/>
          <w:szCs w:val="28"/>
        </w:rPr>
        <w:tab/>
        <w:t>-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острых кромок, заусенцев и шероховатостей на поверхности технологического оборудования, инструмента;</w:t>
      </w:r>
    </w:p>
    <w:p w:rsidR="00F55845" w:rsidRPr="00F55845" w:rsidRDefault="00F55845" w:rsidP="00F5584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55845">
        <w:rPr>
          <w:sz w:val="28"/>
          <w:szCs w:val="28"/>
        </w:rPr>
        <w:tab/>
      </w:r>
      <w:r w:rsidRPr="00F55845">
        <w:rPr>
          <w:sz w:val="28"/>
          <w:szCs w:val="28"/>
        </w:rPr>
        <w:tab/>
        <w:t>- повышенной запыленности и загазованности воздуха рабочей зоны;</w:t>
      </w:r>
    </w:p>
    <w:p w:rsidR="00F55845" w:rsidRPr="00F55845" w:rsidRDefault="00F55845" w:rsidP="00F5584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55845">
        <w:rPr>
          <w:sz w:val="28"/>
          <w:szCs w:val="28"/>
        </w:rPr>
        <w:tab/>
      </w:r>
      <w:r w:rsidRPr="00F55845">
        <w:rPr>
          <w:sz w:val="28"/>
          <w:szCs w:val="28"/>
        </w:rPr>
        <w:tab/>
        <w:t>- повышенной или пониженной температуры поверхностей технологического оборудования, материалов;</w:t>
      </w:r>
    </w:p>
    <w:p w:rsidR="00F55845" w:rsidRPr="00F55845" w:rsidRDefault="00F55845" w:rsidP="00F55845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повышенного уровня шума на рабочем месте;</w:t>
      </w:r>
    </w:p>
    <w:p w:rsidR="00F55845" w:rsidRPr="00F55845" w:rsidRDefault="00F55845" w:rsidP="00F55845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F55845">
        <w:rPr>
          <w:sz w:val="28"/>
          <w:szCs w:val="28"/>
        </w:rPr>
        <w:tab/>
      </w:r>
      <w:r w:rsidRPr="00F55845">
        <w:rPr>
          <w:sz w:val="28"/>
          <w:szCs w:val="28"/>
        </w:rPr>
        <w:tab/>
        <w:t>- повышенного уровня вибрации;</w:t>
      </w:r>
    </w:p>
    <w:p w:rsidR="00F55845" w:rsidRPr="00F55845" w:rsidRDefault="00F55845" w:rsidP="00F55845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недостаточной освещенности рабочей зоны;</w:t>
      </w:r>
    </w:p>
    <w:p w:rsidR="00F55845" w:rsidRPr="00F55845" w:rsidRDefault="00F55845" w:rsidP="00F55845">
      <w:pPr>
        <w:tabs>
          <w:tab w:val="left" w:pos="0"/>
          <w:tab w:val="left" w:pos="426"/>
        </w:tabs>
        <w:ind w:left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нервно-психических перегрузок.</w:t>
      </w:r>
    </w:p>
    <w:p w:rsidR="00F55845" w:rsidRDefault="00F55845" w:rsidP="00F55845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1.5. Для защиты от общих производственных загрязнений и механических воздействий водители грузовых автомобилей обязаны использовать предоставляемые работодателями бесплатно спецодежду, спецобувь, выдаваемые по нормам.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8"/>
        <w:jc w:val="both"/>
        <w:rPr>
          <w:sz w:val="28"/>
          <w:szCs w:val="28"/>
        </w:rPr>
      </w:pPr>
    </w:p>
    <w:tbl>
      <w:tblPr>
        <w:tblW w:w="9781" w:type="dxa"/>
        <w:jc w:val="center"/>
        <w:tblInd w:w="108" w:type="dxa"/>
        <w:tblLayout w:type="fixed"/>
        <w:tblLook w:val="0000"/>
      </w:tblPr>
      <w:tblGrid>
        <w:gridCol w:w="7868"/>
        <w:gridCol w:w="1913"/>
      </w:tblGrid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t>Комбинезон хлопчатобумажный для защиты от общих производственных загрязнений и механических воздействий или</w:t>
            </w:r>
          </w:p>
          <w:p w:rsidR="00F55845" w:rsidRPr="00F55845" w:rsidRDefault="00F55845" w:rsidP="00232564">
            <w:pPr>
              <w:adjustRightInd w:val="0"/>
            </w:pPr>
            <w:r w:rsidRPr="00F55845">
              <w:lastRenderedPageBreak/>
              <w:t>Костюм из смешанных тканей для защиты от общих производственных загрязнений и механических воздействий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lastRenderedPageBreak/>
              <w:t>1</w:t>
            </w: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lastRenderedPageBreak/>
              <w:t>Ботинки кожаные или</w:t>
            </w:r>
          </w:p>
          <w:p w:rsidR="00F55845" w:rsidRPr="00F55845" w:rsidRDefault="00F55845" w:rsidP="00232564">
            <w:pPr>
              <w:adjustRightInd w:val="0"/>
            </w:pPr>
            <w:r w:rsidRPr="00F55845">
              <w:t>Сапоги резиновые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1 пара</w:t>
            </w: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t>Рукавицы комбинированные или</w:t>
            </w:r>
          </w:p>
          <w:p w:rsidR="00F55845" w:rsidRPr="00F55845" w:rsidRDefault="00F55845" w:rsidP="00232564">
            <w:pPr>
              <w:adjustRightInd w:val="0"/>
            </w:pPr>
            <w:r w:rsidRPr="00F55845">
              <w:t>Перчатки с полимерным покрытием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6 пар</w:t>
            </w: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t>Наушники противошумные (с креплением на каску) или</w:t>
            </w:r>
          </w:p>
          <w:p w:rsidR="00F55845" w:rsidRPr="00F55845" w:rsidRDefault="00F55845" w:rsidP="00232564">
            <w:pPr>
              <w:adjustRightInd w:val="0"/>
            </w:pPr>
            <w:r w:rsidRPr="00F55845">
              <w:t>Вкладыши противошумные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до износа</w:t>
            </w: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1</w:t>
            </w: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На наружных работах зимой дополнительно: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  <w:outlineLvl w:val="0"/>
            </w:pP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t>Куртка на утепляющей прокладке</w:t>
            </w:r>
          </w:p>
          <w:p w:rsidR="00F55845" w:rsidRPr="00F55845" w:rsidRDefault="00F55845" w:rsidP="00232564">
            <w:pPr>
              <w:adjustRightInd w:val="0"/>
            </w:pPr>
            <w:r w:rsidRPr="00F55845">
              <w:t>Брюки на утепляющей прокладке или</w:t>
            </w:r>
          </w:p>
          <w:p w:rsidR="00F55845" w:rsidRPr="00F55845" w:rsidRDefault="00F55845" w:rsidP="00232564">
            <w:pPr>
              <w:adjustRightInd w:val="0"/>
            </w:pPr>
            <w:r w:rsidRPr="00F55845">
              <w:t>Костюм для защиты от пониженных температур из смешанной или шерстяной ткани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по поясам</w:t>
            </w: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t>Валенки с резиновым низом или</w:t>
            </w:r>
          </w:p>
          <w:p w:rsidR="00F55845" w:rsidRPr="00F55845" w:rsidRDefault="00F55845" w:rsidP="00232564">
            <w:pPr>
              <w:adjustRightInd w:val="0"/>
            </w:pPr>
            <w:r w:rsidRPr="00F55845">
              <w:t>Ботинки кожаные утепленные с жестким подноском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по поясам</w:t>
            </w: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t>Перчатки с защитным покрытием, морозостойкие, с шерстяными вкладышами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3 пары</w:t>
            </w:r>
          </w:p>
        </w:tc>
      </w:tr>
      <w:tr w:rsidR="00F55845" w:rsidRPr="00F55845" w:rsidTr="00232564">
        <w:trPr>
          <w:trHeight w:val="43"/>
          <w:jc w:val="center"/>
        </w:trPr>
        <w:tc>
          <w:tcPr>
            <w:tcW w:w="7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</w:pPr>
            <w:r w:rsidRPr="00F55845">
              <w:t>Жилет сигнальный 2 класса защиты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5" w:rsidRPr="00F55845" w:rsidRDefault="00F55845" w:rsidP="00232564">
            <w:pPr>
              <w:adjustRightInd w:val="0"/>
              <w:jc w:val="center"/>
            </w:pPr>
            <w:r w:rsidRPr="00F55845">
              <w:t>1</w:t>
            </w:r>
          </w:p>
        </w:tc>
      </w:tr>
    </w:tbl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1.6. Спецодежда должна содержаться в исправном состоянии, при выполнении работ должна быть застегнута. В карманах не должно быть колющих и режущих предметов.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1.7. К работе не допускаются водители находящиеся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1.8. Прием пищи проводится в специально отведенных помещениях, на рабочем месте принимать пищу запрещено.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1.9. Курение в помещениях, предназначенных для стоянки транспортных средств, а также на стоянках под навесом или на площадках запрещается, разрешается только в местах, специально отведенных для  курения, обозначенных знаком "Место курения".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1.10. Водитель автомобиля не допускается к управлению автомобиля в случае: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истечения срока действия водительского удостоверения;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выявленного в результате обязательного медицинского освидетельствования медицинских противопоказаний;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лишении права на управление транспортными средствами.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1.11. Запрещается эксплуатация автомобиля при отсутствии обязательного страхования гражданской ответственности владельца транспортного средства.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 xml:space="preserve">1.12. Запрещается эксплуатировать неисправный автомобиль. 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1.13. Работники обязаны немедленно извещать своего непосредственного или вышестоящего руководителя работ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появлении острого профессионального заболевания (отравления).</w:t>
      </w:r>
    </w:p>
    <w:p w:rsidR="00F55845" w:rsidRPr="00F55845" w:rsidRDefault="00F55845" w:rsidP="00F55845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1.14. Лица, не выполняющие настоящую Инструкцию, привлекаются к ответственности согласно действующему законодательству.</w:t>
      </w:r>
    </w:p>
    <w:p w:rsidR="00F55845" w:rsidRDefault="00F55845" w:rsidP="00F55845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F55845" w:rsidRPr="00F55845" w:rsidRDefault="00F55845" w:rsidP="00F55845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</w:p>
    <w:p w:rsidR="00F55845" w:rsidRPr="00F55845" w:rsidRDefault="00F55845" w:rsidP="00F55845">
      <w:pPr>
        <w:tabs>
          <w:tab w:val="left" w:pos="567"/>
        </w:tabs>
        <w:suppressAutoHyphens/>
        <w:spacing w:after="120"/>
        <w:ind w:firstLine="284"/>
        <w:jc w:val="center"/>
        <w:rPr>
          <w:b/>
          <w:bCs/>
          <w:sz w:val="28"/>
          <w:szCs w:val="28"/>
        </w:rPr>
      </w:pPr>
      <w:r w:rsidRPr="00F55845">
        <w:rPr>
          <w:b/>
          <w:bCs/>
          <w:sz w:val="28"/>
          <w:szCs w:val="28"/>
        </w:rPr>
        <w:lastRenderedPageBreak/>
        <w:t>2. ТРЕБОВАНИЯ ОХРАНЫ ТРУДА ПЕРЕД НАЧАЛОМ РАБОТ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2.1. Перед началом работы водитель должен: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пройти предрейсовый медосмотр;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получить у диспетчера путевой лист и инструктаж об условиях работы на линии;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надеть спецодежду и спецобувь.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2.2. Проверить наличие следующих документов: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водительского удостоверения или временного разрешения на право управления транспортным средством;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регистрационных документов на транспортное средство, а при наличии прицепа и на прицеп;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путевого листа, лицензионной карточки и документов на перевозимый груз, а при перевозке крупногабаритных, тяжеловесных и опасных грузов - документов, предусмотренных правилами перевозки этих грузов;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страхового полиса обязательного страхования гражданской ответственности владельца транспортного средства.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2.3. Проверить техническую исправность и укомплектованность автомобиля и получить соответствующую отметку в путевом листе. При осмотре особое внимание обратить на: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исправность шин, тормозной системы, рулевого управления, сцепных устройств автопоезда, приборов освещения и сигнализации, стеклоочистителей, на правильную установку зеркала заднего вида, чистоту и видимость номерных знаков и дублирующих их надписей;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отсутствие подтекания топлива, масла и воды, а у газобаллонных автомобилей - на герметичность газовой аппаратуры и магистралей;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давление воздуха в шинах и их исправность;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надлежащую укомплектованность автомобиля необходимыми инструментами, приспособлениями, инвентарем и их исправность;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 заправку автомобиля топливом, маслом, водой, тормозной жидкостью и уровень электролита в аккумуляторной батарее.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2.4. Перед пуском двигателя транспортного средства необходимо 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2.5. Перед пуском двигателя транспортного средства, подключенного к системе подогрева, необходимо предварительно отключить и отсоединить элементы подогрева.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2.6. После запуска и прогрева двигателя проверить на ходу работу рулевого управления и тормозов, работу «Стоп» сигнала, поворотов, освещения, а также звуковой сигнал.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2.7.  Водитель не должен выезжать на линию при следующих нарушениях требований безопасности: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неисправностях механизмов и систем, при которых запрещается эксплуатация автомобиля;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несоответствии характеристик автомобиля характеристикам груза по объему, грузоподъемности, длине и другим параметрам;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отсутствии или неисправности осветительных приборов, зеркал заднего вида, сигнального устройства, огнетушителей.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  <w:r w:rsidRPr="00F55845">
        <w:rPr>
          <w:sz w:val="28"/>
          <w:szCs w:val="28"/>
        </w:rPr>
        <w:lastRenderedPageBreak/>
        <w:t>2.8. В случае обнаружения неисправностей, обнаруженных при осмотре, не выезжать до полного их устранения и сообщить об этом непосредственному руководителю.</w:t>
      </w:r>
    </w:p>
    <w:p w:rsidR="00F55845" w:rsidRPr="00F55845" w:rsidRDefault="00F55845" w:rsidP="00F55845">
      <w:pPr>
        <w:ind w:firstLine="705"/>
        <w:jc w:val="both"/>
        <w:rPr>
          <w:sz w:val="28"/>
          <w:szCs w:val="28"/>
        </w:rPr>
      </w:pPr>
    </w:p>
    <w:p w:rsidR="00F55845" w:rsidRPr="00F55845" w:rsidRDefault="00F55845" w:rsidP="00F55845">
      <w:pPr>
        <w:spacing w:after="120"/>
        <w:ind w:firstLine="703"/>
        <w:jc w:val="center"/>
        <w:rPr>
          <w:b/>
          <w:sz w:val="28"/>
          <w:szCs w:val="28"/>
        </w:rPr>
      </w:pPr>
      <w:r w:rsidRPr="00F55845">
        <w:rPr>
          <w:b/>
          <w:sz w:val="28"/>
          <w:szCs w:val="28"/>
        </w:rPr>
        <w:t>3. ТР</w:t>
      </w:r>
      <w:r w:rsidRPr="00F55845">
        <w:rPr>
          <w:b/>
          <w:bCs/>
          <w:sz w:val="28"/>
          <w:szCs w:val="28"/>
        </w:rPr>
        <w:t>ЕБОВАН</w:t>
      </w:r>
      <w:r w:rsidRPr="00F55845">
        <w:rPr>
          <w:b/>
          <w:sz w:val="28"/>
          <w:szCs w:val="28"/>
        </w:rPr>
        <w:t>ИЯ ОХРАНЫ ТРУДА ВО ВРЕМЯ РАБОТЫ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3.1. Прежде чем начать движение с места стоянки на территории организации, водитель должен убедиться, что это безопасно для работников и других посторонних лиц.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3.2. Скорость движения транспортного средства по территории организации не должна превышать 20 км/ч, в помещениях — 5 км/ч, на площадках для проверки тормозов — 40 км/ч.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3.3 Во время работы на линии водитель должен: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быть внимательным, не отвлекаться от выполнения своих обязанностей, запрещено самопроизвольно отклоняться от маршрута, указанного в путевом листе;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перевозить в салоне автомобиля то количество людей, которое указано в паспорте завода-изготовителя на эксплуатируемое транспортное средство;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во время движения избегать резких торможений и поворотов, если они не вызваны обстановкой на дороге, соображениями безопасности;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скорость движения автомобиля выбирать с учетом интенсивности движения, дорожных и погодных условий, соблюдая при этом требования дорожных знаков к скорости ТС;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выбирать интервал между движущимися автомобилями в зависимости от скорости и состояния дороги; при движении по мокрой и скользкой дороге тормозной путь значительно увеличивается, поэтому интервал между автомобилями необходимо увеличить;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при маневрировании, перестроении из ряда в ряд, обгоне, опережении, встречном разъезде водитель должен убедиться в полной безопасности маневра.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3.4. При остановке транспортного средства должна быть исключена возможность его самопроизвольного движения следующим образом: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выключено зажигание или прекращена подача топлива;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рычаг переключения передач (контроллера) установлен в нейтральное положение;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транспортное средство заторможено стояночным тормозом;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под колесо грузового автомобиля установлены не менее двух специальных упоров (башмаков).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3.5. При выходе из кабины транспортного средства на проезжую часть дороги необходимо предварительно убедиться в отсутствии движения как в попутном, так и во встречном направлениях.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3.6. Перед подачей автомобиля назад убедиться, что этот маневр не создаст опасности и поблизости нет людей.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3.7. При работе на автопоездах сцепку автопоезда, состоящего из автомобиля и прицепов, должны производить водитель, сцепщик и работник, координирующий их работу.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3.8. В момент выполнения работы по сцепке автомобиля с прицепом рычаг переключения передач (контроллер) должен находиться в нейтральном положении.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Запрещается для отключения коробки передач использовать педаль сцепления.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lastRenderedPageBreak/>
        <w:t>3.9.. Сцепка и расцепка транспортного средства должны производиться только на ровной горизонтальной площадке с твердым покрытием. Продольные оси автомобиля-тягача и полуприцепа при этом должны располагаться на одной прямой.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3.10. Перед началом движения автомобиля задним ходом необходимо зафиксировать поворотный круг прицепа стопорным устройством.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3.11. Борта полуприцепов при сцепке должны быть закрыты. Перед сцепкой необходимо убедиться в том, что: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седельно-сцепное устройство, шкворень и их крепление исправны;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полуприцеп заторможен стояночным тормозом;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3.12. При вывешивании транспортного средства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3.13. Перед подъемом части транспортного средства домкратом необходимо остановить двигатель, затормозить транспортное средство стояночным тормозом, удалить пассажиров из салона (кузова) и кабины, закрыть двери и установить под неподнимаемые колеса в распор не менее двух упоров (башмаков).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3.14. При вывешивании грузового автомобиля с помощью домкрата для снятия колеса необходимо сначала вывесить кузов, затем установить под него козелок (подставку) и опустить на него кузов. Только после этого можно установить домкрат под специальное место на переднем или заднем мосту и вывесить колесо.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3.15.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3.16. Запрещается: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подавать транспортное средство на погрузочно-разгрузочную эстакаду, если на ней нет ограждений и колесоотбойного бруса;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движение автомобиля-самосвала с поднятым кузовом;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привлекать к ремонту транспортного средства на линии посторонних лиц (грузчиков, сопровождающих, пассажиров, прохожих);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устанавливать домкрат на случайные предметы: камни, кирпичи. Под домкрат необходимо подкладывать деревянную выкладку (шпалу, брусок, доску толщиной 40 — 50 мм) площадью больше площади основания корпуса домкрата;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выполнять какие-либо работы, находясь под транспортным средством, вывешенном только на домкрате, без установки козелка (подставки);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выполнение работ по обслуживанию и ремонту транспортного средства на расстоянии ближе 5 м от зоны действия погрузочно-разгрузочных механизмов;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при стоянке автомобиля спать и отдыхать в кабине при работающем двигателе или заводить двигатель для обогрева кабины; передавать управление автомобилем посторонним лицам;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перевозить пассажиров на автомобиле, не оборудованном для перевозки людей, а также проезд в кабине людей свыше установленной нормы для данного типа автомобиля;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выполнять буксировку автомобиля с целью пуска двигателя;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lastRenderedPageBreak/>
        <w:t>- подогревать двигатель открытым пламенем, а также при определении и устранении неисправностей механизмов;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протирать двигатель ветошью, смоченной бензином, и курить в непосредственной близости от системы питания двигателя и топливных баков.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3.17. Пробку радиатора на горячем двигателе транспортного средства необходимо открывать с использованием средств индивидуальной защиты рук или накрыв ее тряпкой (ветошью). Пробку следует открывать осторожно, не допуская интенсивного выхода пара в сторону открывающего.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3.18.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3.19. При эксплуатации автомобиля в неблагоприятных атмосферных условиях водитель обязан: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во время тумана, сильного снегопада или дождя сбавить скорость и не обгонять транспортные средства, движущиеся в попутном направлении;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не открывать резко дроссельную заслонку и избегать быстрых поворотов рулевого колеса;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трогаться с места на обледеневшей дороге на одной из низших передач при слабо открытой дроссельной заслонке;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при спуске с уклона торможение выполнять двигателем и притормаживать рабочим тормозом;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двигаться по льду рек, водоемов только в случае наличия разрешения службы безопасности движения и по специально оборудованным съездам и дорогам, обставленным вехами и имеющим указатели и дорожные знаки.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3.20. Водителю запрещается пользоваться во время движения телефоном, не оборудованным техническим устройством, позволяющим вести переговоры без использования рук.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3.21. При производстве погрузочно-разгрузочных работ водитель обязан выйти из кабины автомобиля и наблюдать за правильностью погрузки или разгрузки автомобиля. Погрузку и разгрузку грузов, а также их крепление на автомобиле следует осуществлять силами и средствами грузоотправителей, грузополучателей или специализированных организаций. Водитель обязан проверить соответствие укладки и надежность крепления груза на транспортном средстве, а в случае обнаружения нарушений в укладке и креплении груза - потребовать от грузоотправителя устранить их. Погрузка прицепа должна осуществляться с передней части, а разгрузка - с задней части во избежание его опрокидывания.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3.22. При размещении автомобилей на погрузочно-разгрузочных площадках расстояние между автомобилями, стоящими друг за другом (в колонну), должно быть не менее 1 м, а между автомобилями, стоящими в ряд, — не менее 1,5 м. Если автомобили устанавливаются для погрузки или разгрузки вблизи здания, то между зданием и задним бортом автомобиля должен соблюдаться интервал не менее 1,5 м. Расстояние между автомобилем и штабелем груза должно быть не менее 1 м.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3.23. При загрузке кузова автомобиля навалочным грузом он должен укладываться не выше борта кузова (стандартного и наращенного) и должен располагаться равномерно по всей площади пола.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Штучные грузы, возвышающиеся над бортами кузова, необходимо увязывать крепкими исправными канатами.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lastRenderedPageBreak/>
        <w:t>3.24. Ящики, бочки и другой штучный груз должны быть уложены плотно, без промежутков, укреплены или увязаны так, чтобы при движении (резком торможении, движении с места и крутых поворотах) они не могли перемещаться по полу кузова. При наличии промежутков между местами груза следует вставлять между ними прочные деревянные прокладки и распорки.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При укладке грузов в катно-бочковой таре в несколько рядов их накатывают по слегам или покатам боковой поверхностью. Бочки с жидким грузом устанавливают пробкой вверх. Каждый ряд должен укладываться на прокладках из досок с подклинкой всех крайних рядов.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3.25. Грузы, превышающие габариты грузовой платформы автомобиля по длине на 2 м и более (длинномерные грузы), должны перевозиться на автомобилях с прицепами-роспусками, к которым грузы должны надежно крепиться.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При погрузке длинномерных грузов (труб др.) на автомобиль с прицепом-роспуском необходимо оставлять зазор между щитом, установленным за кабиной автомобиля, и торцами груза для того, чтобы на поворотах груз не цеплялся за щит. Для предупреждения перемещения груза вперед при торможении и движении под уклон груз должен быть надежно закреплен.</w:t>
      </w:r>
    </w:p>
    <w:p w:rsidR="00F55845" w:rsidRPr="00F55845" w:rsidRDefault="00F55845" w:rsidP="00F55845">
      <w:pPr>
        <w:adjustRightInd w:val="0"/>
        <w:ind w:firstLine="708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Запрещается перевозить грузы с концами, выступающими за боковые габариты автомобиля; загораживать грузом двери кабины водителя; располагать длинномерные грузы выше стоек.</w:t>
      </w:r>
    </w:p>
    <w:p w:rsidR="00F55845" w:rsidRPr="00F55845" w:rsidRDefault="00F55845" w:rsidP="00F55845">
      <w:pPr>
        <w:adjustRightInd w:val="0"/>
        <w:ind w:firstLine="708"/>
        <w:jc w:val="both"/>
        <w:rPr>
          <w:b/>
          <w:sz w:val="28"/>
          <w:szCs w:val="28"/>
        </w:rPr>
      </w:pPr>
    </w:p>
    <w:p w:rsidR="00F55845" w:rsidRPr="00F55845" w:rsidRDefault="00F55845" w:rsidP="00F55845">
      <w:pPr>
        <w:pStyle w:val="ConsNormal"/>
        <w:widowControl/>
        <w:tabs>
          <w:tab w:val="left" w:pos="426"/>
        </w:tabs>
        <w:spacing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845">
        <w:rPr>
          <w:rFonts w:ascii="Times New Roman" w:hAnsi="Times New Roman" w:cs="Times New Roman"/>
          <w:b/>
          <w:sz w:val="28"/>
          <w:szCs w:val="28"/>
        </w:rPr>
        <w:t>4. ТРЕБОВАНИЯ ОХРАНЫ ТРУДА В АВАРИЙНЫХ СИТУАЦИЯХ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4.1. При несчастном случае: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организацию.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4.2. При обнаружении пожара или признаков горения (задымленность, запах гари и т. п.) необходимо: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приступить к тушению пожара с помощью первичных средств пожаротушения;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 xml:space="preserve">- при невозможности самостоятельной ликвидации пожара немедленно сообщить о пожаре по телефону 101 или 112 (назвать адрес объекта, место возникновения пожара, свою фамилию), а также своему непосредственному руководителю. 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4.3. При дорожно-транспортном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остановки, не перемещать предметы, имеющие отношение к происшествию. При нахождении на проезжей части водитель обязан соблюдать меры предосторожности.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4.4. Если в результате дорожно-транспортного происшествия погибли или ранены люди, водитель, причастный к нему, обязан: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принять меры для оказания первой помощи пострадавшим, вызвать скорую медицинскую помощь и полицию;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 xml:space="preserve">- в экстренных случаях отправить пострадавших на попутном, а если это невозможно, доставить на своем транспортном средстве в ближайшую медицинскую организацию, сообщить свою фамилию, регистрационный знак транспортного средства (с предъявлением документа, удостоверяющего личность, или </w:t>
      </w:r>
      <w:r w:rsidRPr="00F55845">
        <w:rPr>
          <w:sz w:val="28"/>
          <w:szCs w:val="28"/>
        </w:rPr>
        <w:lastRenderedPageBreak/>
        <w:t>водительского удостоверения и регистрационного документа на транспортное средство) и возвратиться к месту происшествия;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освободить проезжую часть, если движение других транспортных средств невозможно, предварительно зафиксировав,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принять все возможные меры к их сохранению и организации объезда места происшествия;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записать фамилии и адреса очевидцев и ожидать прибытия сотрудников полиции.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4.5. Если в результате дорожно-транспортного происшествия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 любыми возможными способами, в том числе средствами фотосъемки или видеозаписи, положение транспортных средств по отношению друг к другу и объектам дорожной инфраструктуры, следы и предметы, относящиеся к происшествию, и повреждения транспортных средств.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Водители, причастные к такому дорожно-транспортному происшествию, не обязаны сообщать о случившемся в полицию и могут оставить место дорожно-транспортного происшествия, если в соответствии с законодательством об обязательном страховании гражданской ответственности владельцев транспортных средств оформление документов о дорожно-транспортном происшествии может осуществляться без участия уполномоченных на то сотрудников полиции.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Если в соответствии с законодательством об обязательном страховании гражданской ответственности владельцев транспортных средств документы о дорожно-транспортном происшествии не могут быть оформлены без участия уполномоченных на то сотрудников полиции, водитель, причастный к нему, обязан записать фамилии и адреса очевидцев и сообщить о случившемся в полицию для получения указаний сотрудника полиции о месте оформления дорожно-транспортного происшествия.</w:t>
      </w:r>
    </w:p>
    <w:p w:rsidR="00F55845" w:rsidRPr="00F55845" w:rsidRDefault="00F55845" w:rsidP="00F55845">
      <w:pPr>
        <w:pStyle w:val="ac"/>
        <w:tabs>
          <w:tab w:val="left" w:pos="426"/>
        </w:tabs>
        <w:ind w:left="0" w:firstLine="709"/>
        <w:jc w:val="both"/>
        <w:rPr>
          <w:sz w:val="28"/>
          <w:szCs w:val="28"/>
        </w:rPr>
      </w:pPr>
    </w:p>
    <w:p w:rsidR="00F55845" w:rsidRPr="00F55845" w:rsidRDefault="00F55845" w:rsidP="00F55845">
      <w:pPr>
        <w:pStyle w:val="ac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ind w:left="714" w:hanging="357"/>
        <w:jc w:val="center"/>
        <w:rPr>
          <w:b/>
          <w:sz w:val="28"/>
          <w:szCs w:val="28"/>
        </w:rPr>
      </w:pPr>
      <w:r w:rsidRPr="00F55845">
        <w:rPr>
          <w:b/>
          <w:sz w:val="28"/>
          <w:szCs w:val="28"/>
        </w:rPr>
        <w:t>ТРЕБОВАНИЯ ОХРАНЫ ТРУДА ПО ОКОНЧАНИИ РАБОТ</w:t>
      </w:r>
    </w:p>
    <w:p w:rsidR="00F55845" w:rsidRPr="00F55845" w:rsidRDefault="00F55845" w:rsidP="00F55845">
      <w:pPr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 xml:space="preserve">5.1. По окончании работы: </w:t>
      </w:r>
    </w:p>
    <w:p w:rsidR="00F55845" w:rsidRPr="00F55845" w:rsidRDefault="00F55845" w:rsidP="00F55845">
      <w:pPr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 xml:space="preserve">- привести в порядок автомобиль, поставить его в установленное место, выключить зажигание, затормозить автомобиль стояночным тормозом, установить рычаг переключения передач в нейтральное положение; </w:t>
      </w:r>
    </w:p>
    <w:p w:rsidR="00F55845" w:rsidRPr="00F55845" w:rsidRDefault="00F55845" w:rsidP="00F55845">
      <w:pPr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снять спецодежду и другие средства индивидуальной защиты и убрать их в установленное место хранения;</w:t>
      </w:r>
    </w:p>
    <w:p w:rsidR="00F55845" w:rsidRPr="00F55845" w:rsidRDefault="00F55845" w:rsidP="00F55845">
      <w:pPr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 вымыть руки тёплой водой с мылом;</w:t>
      </w:r>
    </w:p>
    <w:p w:rsidR="00F55845" w:rsidRPr="00F55845" w:rsidRDefault="00F55845" w:rsidP="00F55845">
      <w:pPr>
        <w:ind w:firstLine="709"/>
        <w:jc w:val="both"/>
        <w:rPr>
          <w:sz w:val="28"/>
          <w:szCs w:val="28"/>
        </w:rPr>
      </w:pPr>
      <w:r w:rsidRPr="00F55845">
        <w:rPr>
          <w:sz w:val="28"/>
          <w:szCs w:val="28"/>
        </w:rPr>
        <w:t>- обо всех замеченных в процессе работы неполадках и неисправностях, а также о других нарушениях требований охраны труда следует сообщить своему непосредственному руководителю.</w:t>
      </w:r>
    </w:p>
    <w:p w:rsidR="00726EC2" w:rsidRDefault="00726EC2" w:rsidP="00726EC2">
      <w:pPr>
        <w:pStyle w:val="ab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:rsidR="00324C47" w:rsidRDefault="00324C47" w:rsidP="00E85C7B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3D7" w:rsidRDefault="007D13D7" w:rsidP="003764D0">
      <w:r>
        <w:separator/>
      </w:r>
    </w:p>
  </w:endnote>
  <w:endnote w:type="continuationSeparator" w:id="1">
    <w:p w:rsidR="007D13D7" w:rsidRDefault="007D13D7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3D7" w:rsidRDefault="007D13D7" w:rsidP="003764D0">
      <w:r>
        <w:separator/>
      </w:r>
    </w:p>
  </w:footnote>
  <w:footnote w:type="continuationSeparator" w:id="1">
    <w:p w:rsidR="007D13D7" w:rsidRDefault="007D13D7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B69086"/>
    <w:lvl w:ilvl="0">
      <w:numFmt w:val="bullet"/>
      <w:lvlText w:val="*"/>
      <w:lvlJc w:val="left"/>
    </w:lvl>
  </w:abstractNum>
  <w:abstractNum w:abstractNumId="1">
    <w:nsid w:val="095C427F"/>
    <w:multiLevelType w:val="multilevel"/>
    <w:tmpl w:val="D282693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abstractNum w:abstractNumId="5">
    <w:nsid w:val="6A7F6556"/>
    <w:multiLevelType w:val="multilevel"/>
    <w:tmpl w:val="A80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FFB16E0"/>
    <w:multiLevelType w:val="singleLevel"/>
    <w:tmpl w:val="6CD8FCD2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08AC"/>
    <w:rsid w:val="000016D3"/>
    <w:rsid w:val="0002774C"/>
    <w:rsid w:val="0004080D"/>
    <w:rsid w:val="00044858"/>
    <w:rsid w:val="0005230A"/>
    <w:rsid w:val="000528C4"/>
    <w:rsid w:val="00052E34"/>
    <w:rsid w:val="000608AC"/>
    <w:rsid w:val="000626A5"/>
    <w:rsid w:val="000A15B7"/>
    <w:rsid w:val="000A4173"/>
    <w:rsid w:val="000B0CDD"/>
    <w:rsid w:val="000B5678"/>
    <w:rsid w:val="000B6B79"/>
    <w:rsid w:val="000E444F"/>
    <w:rsid w:val="000E6973"/>
    <w:rsid w:val="001033E5"/>
    <w:rsid w:val="00111541"/>
    <w:rsid w:val="00123BB7"/>
    <w:rsid w:val="0013234B"/>
    <w:rsid w:val="00132D0B"/>
    <w:rsid w:val="00133A1E"/>
    <w:rsid w:val="00134F95"/>
    <w:rsid w:val="00137BA7"/>
    <w:rsid w:val="00137CC0"/>
    <w:rsid w:val="00147618"/>
    <w:rsid w:val="00155E02"/>
    <w:rsid w:val="00161283"/>
    <w:rsid w:val="00165C5D"/>
    <w:rsid w:val="00197827"/>
    <w:rsid w:val="001A379C"/>
    <w:rsid w:val="001A3BC5"/>
    <w:rsid w:val="001A5ADF"/>
    <w:rsid w:val="001D3AC6"/>
    <w:rsid w:val="001D3DAB"/>
    <w:rsid w:val="001F3ADB"/>
    <w:rsid w:val="00201577"/>
    <w:rsid w:val="00217338"/>
    <w:rsid w:val="00242B6E"/>
    <w:rsid w:val="00246DE9"/>
    <w:rsid w:val="00251445"/>
    <w:rsid w:val="00255162"/>
    <w:rsid w:val="002607C4"/>
    <w:rsid w:val="00272431"/>
    <w:rsid w:val="00284D45"/>
    <w:rsid w:val="00284FCF"/>
    <w:rsid w:val="0028686B"/>
    <w:rsid w:val="00286895"/>
    <w:rsid w:val="002922C0"/>
    <w:rsid w:val="00294620"/>
    <w:rsid w:val="002A0997"/>
    <w:rsid w:val="002C5E0C"/>
    <w:rsid w:val="002D3241"/>
    <w:rsid w:val="002D7DBD"/>
    <w:rsid w:val="002E04DA"/>
    <w:rsid w:val="002E1705"/>
    <w:rsid w:val="002F0625"/>
    <w:rsid w:val="002F0932"/>
    <w:rsid w:val="00305A85"/>
    <w:rsid w:val="0030716D"/>
    <w:rsid w:val="003114B0"/>
    <w:rsid w:val="0031277F"/>
    <w:rsid w:val="00324C47"/>
    <w:rsid w:val="00332716"/>
    <w:rsid w:val="00333BA0"/>
    <w:rsid w:val="003447C4"/>
    <w:rsid w:val="0035716C"/>
    <w:rsid w:val="0036063E"/>
    <w:rsid w:val="0036708E"/>
    <w:rsid w:val="003764D0"/>
    <w:rsid w:val="003817AE"/>
    <w:rsid w:val="0039777E"/>
    <w:rsid w:val="003A61D4"/>
    <w:rsid w:val="003A7CE7"/>
    <w:rsid w:val="003B2CC8"/>
    <w:rsid w:val="003C0D67"/>
    <w:rsid w:val="003C6370"/>
    <w:rsid w:val="003F2276"/>
    <w:rsid w:val="003F3314"/>
    <w:rsid w:val="003F4BA6"/>
    <w:rsid w:val="003F5B71"/>
    <w:rsid w:val="00400B7C"/>
    <w:rsid w:val="00400DE4"/>
    <w:rsid w:val="00402260"/>
    <w:rsid w:val="004174FD"/>
    <w:rsid w:val="00421207"/>
    <w:rsid w:val="00457B83"/>
    <w:rsid w:val="0046362F"/>
    <w:rsid w:val="00482619"/>
    <w:rsid w:val="00491E6E"/>
    <w:rsid w:val="004B2C98"/>
    <w:rsid w:val="004C3809"/>
    <w:rsid w:val="004D1850"/>
    <w:rsid w:val="004E3AB9"/>
    <w:rsid w:val="004F71E1"/>
    <w:rsid w:val="00524CDC"/>
    <w:rsid w:val="0053001A"/>
    <w:rsid w:val="00534F6A"/>
    <w:rsid w:val="005534DF"/>
    <w:rsid w:val="005536B2"/>
    <w:rsid w:val="00560A1E"/>
    <w:rsid w:val="00576A4F"/>
    <w:rsid w:val="005812CC"/>
    <w:rsid w:val="005850E1"/>
    <w:rsid w:val="00587EE8"/>
    <w:rsid w:val="00587FBA"/>
    <w:rsid w:val="00597540"/>
    <w:rsid w:val="005A0139"/>
    <w:rsid w:val="005A1561"/>
    <w:rsid w:val="005A4155"/>
    <w:rsid w:val="005B3F10"/>
    <w:rsid w:val="005D4816"/>
    <w:rsid w:val="006032B3"/>
    <w:rsid w:val="006050BE"/>
    <w:rsid w:val="006065ED"/>
    <w:rsid w:val="00607B2C"/>
    <w:rsid w:val="00621CBF"/>
    <w:rsid w:val="00627CC1"/>
    <w:rsid w:val="006309ED"/>
    <w:rsid w:val="0063483B"/>
    <w:rsid w:val="00640476"/>
    <w:rsid w:val="00644EBE"/>
    <w:rsid w:val="00645F61"/>
    <w:rsid w:val="0064702E"/>
    <w:rsid w:val="0065692F"/>
    <w:rsid w:val="0066609B"/>
    <w:rsid w:val="00672E60"/>
    <w:rsid w:val="00674178"/>
    <w:rsid w:val="006752EC"/>
    <w:rsid w:val="0068464B"/>
    <w:rsid w:val="0068696D"/>
    <w:rsid w:val="00694776"/>
    <w:rsid w:val="0069712E"/>
    <w:rsid w:val="0069771C"/>
    <w:rsid w:val="006A637C"/>
    <w:rsid w:val="006B2465"/>
    <w:rsid w:val="006B6989"/>
    <w:rsid w:val="006D3201"/>
    <w:rsid w:val="006D71D4"/>
    <w:rsid w:val="006E7FD5"/>
    <w:rsid w:val="006F4DA5"/>
    <w:rsid w:val="006F7F33"/>
    <w:rsid w:val="007025D2"/>
    <w:rsid w:val="007126F3"/>
    <w:rsid w:val="00715856"/>
    <w:rsid w:val="00716325"/>
    <w:rsid w:val="00716D92"/>
    <w:rsid w:val="00717656"/>
    <w:rsid w:val="00726EC2"/>
    <w:rsid w:val="00734D03"/>
    <w:rsid w:val="00756786"/>
    <w:rsid w:val="00760130"/>
    <w:rsid w:val="00763EF5"/>
    <w:rsid w:val="00763FD3"/>
    <w:rsid w:val="0077336B"/>
    <w:rsid w:val="007753C4"/>
    <w:rsid w:val="00784903"/>
    <w:rsid w:val="00785E6A"/>
    <w:rsid w:val="00796B48"/>
    <w:rsid w:val="007A3F27"/>
    <w:rsid w:val="007C7165"/>
    <w:rsid w:val="007D13D7"/>
    <w:rsid w:val="007D168D"/>
    <w:rsid w:val="007E0E70"/>
    <w:rsid w:val="007F0D23"/>
    <w:rsid w:val="007F7990"/>
    <w:rsid w:val="007F7A13"/>
    <w:rsid w:val="00822060"/>
    <w:rsid w:val="00832CA8"/>
    <w:rsid w:val="0089350A"/>
    <w:rsid w:val="008969A7"/>
    <w:rsid w:val="008C6B01"/>
    <w:rsid w:val="008C7E5E"/>
    <w:rsid w:val="008D13B2"/>
    <w:rsid w:val="008D3DC8"/>
    <w:rsid w:val="008D3E55"/>
    <w:rsid w:val="008D6D96"/>
    <w:rsid w:val="008E7FA3"/>
    <w:rsid w:val="008F080E"/>
    <w:rsid w:val="008F1505"/>
    <w:rsid w:val="0090149B"/>
    <w:rsid w:val="00903FEA"/>
    <w:rsid w:val="009155BD"/>
    <w:rsid w:val="009172D8"/>
    <w:rsid w:val="00917357"/>
    <w:rsid w:val="00924DC8"/>
    <w:rsid w:val="00927AE2"/>
    <w:rsid w:val="009335C8"/>
    <w:rsid w:val="00963874"/>
    <w:rsid w:val="00971D31"/>
    <w:rsid w:val="0097211D"/>
    <w:rsid w:val="00987B25"/>
    <w:rsid w:val="00991812"/>
    <w:rsid w:val="009C5244"/>
    <w:rsid w:val="009C6E2E"/>
    <w:rsid w:val="009D09CC"/>
    <w:rsid w:val="00A01E35"/>
    <w:rsid w:val="00A10C6D"/>
    <w:rsid w:val="00A11C9D"/>
    <w:rsid w:val="00A145AD"/>
    <w:rsid w:val="00A1619C"/>
    <w:rsid w:val="00A233D9"/>
    <w:rsid w:val="00A23C87"/>
    <w:rsid w:val="00A26238"/>
    <w:rsid w:val="00A41E8D"/>
    <w:rsid w:val="00A44F3C"/>
    <w:rsid w:val="00A66729"/>
    <w:rsid w:val="00A67997"/>
    <w:rsid w:val="00A7750D"/>
    <w:rsid w:val="00A80212"/>
    <w:rsid w:val="00A903C5"/>
    <w:rsid w:val="00A92219"/>
    <w:rsid w:val="00A97F2F"/>
    <w:rsid w:val="00AA155A"/>
    <w:rsid w:val="00AB0C7C"/>
    <w:rsid w:val="00AB1E1E"/>
    <w:rsid w:val="00AC19D0"/>
    <w:rsid w:val="00AD6FBC"/>
    <w:rsid w:val="00AF01E8"/>
    <w:rsid w:val="00AF200E"/>
    <w:rsid w:val="00AF2C88"/>
    <w:rsid w:val="00B00641"/>
    <w:rsid w:val="00B01F17"/>
    <w:rsid w:val="00B1674F"/>
    <w:rsid w:val="00B17849"/>
    <w:rsid w:val="00B22CAB"/>
    <w:rsid w:val="00B31928"/>
    <w:rsid w:val="00B43F33"/>
    <w:rsid w:val="00B4501E"/>
    <w:rsid w:val="00B46DC5"/>
    <w:rsid w:val="00B50634"/>
    <w:rsid w:val="00B65C01"/>
    <w:rsid w:val="00B71F8D"/>
    <w:rsid w:val="00B75C2A"/>
    <w:rsid w:val="00B847A9"/>
    <w:rsid w:val="00B90797"/>
    <w:rsid w:val="00B96816"/>
    <w:rsid w:val="00B96963"/>
    <w:rsid w:val="00BB6980"/>
    <w:rsid w:val="00BC2687"/>
    <w:rsid w:val="00BC2C0A"/>
    <w:rsid w:val="00BC614A"/>
    <w:rsid w:val="00BD1DB6"/>
    <w:rsid w:val="00BD4DC2"/>
    <w:rsid w:val="00BD6E5D"/>
    <w:rsid w:val="00BE5A35"/>
    <w:rsid w:val="00BF3DCB"/>
    <w:rsid w:val="00BF6749"/>
    <w:rsid w:val="00C126AA"/>
    <w:rsid w:val="00C13F82"/>
    <w:rsid w:val="00C16CF5"/>
    <w:rsid w:val="00C20C78"/>
    <w:rsid w:val="00C25FAD"/>
    <w:rsid w:val="00C31717"/>
    <w:rsid w:val="00C35779"/>
    <w:rsid w:val="00C3796A"/>
    <w:rsid w:val="00C47761"/>
    <w:rsid w:val="00C74466"/>
    <w:rsid w:val="00C80F32"/>
    <w:rsid w:val="00C956C2"/>
    <w:rsid w:val="00CA0255"/>
    <w:rsid w:val="00CA352E"/>
    <w:rsid w:val="00CA3E3C"/>
    <w:rsid w:val="00CA72BB"/>
    <w:rsid w:val="00CB1233"/>
    <w:rsid w:val="00CC6FED"/>
    <w:rsid w:val="00CE30A0"/>
    <w:rsid w:val="00CE331F"/>
    <w:rsid w:val="00CF29EB"/>
    <w:rsid w:val="00D011EB"/>
    <w:rsid w:val="00D0286D"/>
    <w:rsid w:val="00D15CB2"/>
    <w:rsid w:val="00D16332"/>
    <w:rsid w:val="00D2179A"/>
    <w:rsid w:val="00D26E06"/>
    <w:rsid w:val="00D41426"/>
    <w:rsid w:val="00D43A1E"/>
    <w:rsid w:val="00D56805"/>
    <w:rsid w:val="00D62416"/>
    <w:rsid w:val="00D6474E"/>
    <w:rsid w:val="00D6606D"/>
    <w:rsid w:val="00D72B20"/>
    <w:rsid w:val="00D82158"/>
    <w:rsid w:val="00D84714"/>
    <w:rsid w:val="00D85D9F"/>
    <w:rsid w:val="00D9449A"/>
    <w:rsid w:val="00DA2533"/>
    <w:rsid w:val="00DB2E05"/>
    <w:rsid w:val="00DB3FA9"/>
    <w:rsid w:val="00DC2E97"/>
    <w:rsid w:val="00DD7805"/>
    <w:rsid w:val="00DF370B"/>
    <w:rsid w:val="00DF3A92"/>
    <w:rsid w:val="00DF6872"/>
    <w:rsid w:val="00E202FF"/>
    <w:rsid w:val="00E37151"/>
    <w:rsid w:val="00E50483"/>
    <w:rsid w:val="00E53EB3"/>
    <w:rsid w:val="00E80087"/>
    <w:rsid w:val="00E82006"/>
    <w:rsid w:val="00E83DE9"/>
    <w:rsid w:val="00E85C7B"/>
    <w:rsid w:val="00E87196"/>
    <w:rsid w:val="00E87A53"/>
    <w:rsid w:val="00EA4538"/>
    <w:rsid w:val="00ED1A67"/>
    <w:rsid w:val="00ED4A36"/>
    <w:rsid w:val="00ED5DCF"/>
    <w:rsid w:val="00ED64A9"/>
    <w:rsid w:val="00F003EA"/>
    <w:rsid w:val="00F0221F"/>
    <w:rsid w:val="00F12694"/>
    <w:rsid w:val="00F14952"/>
    <w:rsid w:val="00F179E5"/>
    <w:rsid w:val="00F52C69"/>
    <w:rsid w:val="00F5443A"/>
    <w:rsid w:val="00F55845"/>
    <w:rsid w:val="00F60C3E"/>
    <w:rsid w:val="00F62EE2"/>
    <w:rsid w:val="00F80CBC"/>
    <w:rsid w:val="00F87934"/>
    <w:rsid w:val="00FA6AD5"/>
    <w:rsid w:val="00FC0B6E"/>
    <w:rsid w:val="00FC2316"/>
    <w:rsid w:val="00FD5717"/>
    <w:rsid w:val="00FE4A7B"/>
    <w:rsid w:val="00FF60C3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99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">
    <w:name w:val="Абзац списка1"/>
    <w:basedOn w:val="a"/>
    <w:rsid w:val="00BF6749"/>
    <w:pPr>
      <w:suppressAutoHyphens/>
      <w:spacing w:after="200" w:line="276" w:lineRule="auto"/>
      <w:ind w:left="720"/>
      <w:contextualSpacing/>
    </w:pPr>
    <w:rPr>
      <w:rFonts w:ascii="Calibri" w:eastAsia="Arial Unicode MS" w:hAnsi="Calibri" w:cs="font251"/>
      <w:kern w:val="1"/>
      <w:sz w:val="22"/>
      <w:szCs w:val="22"/>
    </w:rPr>
  </w:style>
  <w:style w:type="paragraph" w:customStyle="1" w:styleId="FR1">
    <w:name w:val="FR1"/>
    <w:rsid w:val="00BF6749"/>
    <w:pPr>
      <w:widowControl w:val="0"/>
      <w:suppressAutoHyphens/>
      <w:spacing w:before="340" w:line="100" w:lineRule="atLeast"/>
      <w:jc w:val="center"/>
    </w:pPr>
    <w:rPr>
      <w:b/>
      <w:kern w:val="1"/>
      <w:sz w:val="32"/>
    </w:rPr>
  </w:style>
  <w:style w:type="paragraph" w:styleId="HTML">
    <w:name w:val="HTML Preformatted"/>
    <w:basedOn w:val="a"/>
    <w:link w:val="HTML0"/>
    <w:uiPriority w:val="99"/>
    <w:unhideWhenUsed/>
    <w:rsid w:val="00F12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12694"/>
    <w:rPr>
      <w:rFonts w:ascii="Courier New" w:hAnsi="Courier New" w:cs="Courier New"/>
    </w:rPr>
  </w:style>
  <w:style w:type="character" w:customStyle="1" w:styleId="blk">
    <w:name w:val="blk"/>
    <w:basedOn w:val="a0"/>
    <w:rsid w:val="0069771C"/>
  </w:style>
  <w:style w:type="paragraph" w:customStyle="1" w:styleId="ConsNormal">
    <w:name w:val="ConsNormal"/>
    <w:uiPriority w:val="99"/>
    <w:rsid w:val="00F55845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6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002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08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70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6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0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8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4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2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6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9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71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3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8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5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1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4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4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8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5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36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0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02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4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22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6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2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89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4729-187C-4684-9436-BAD9DEFE2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3277</Words>
  <Characters>18684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21918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Петрова</cp:lastModifiedBy>
  <cp:revision>2</cp:revision>
  <cp:lastPrinted>2017-08-30T13:27:00Z</cp:lastPrinted>
  <dcterms:created xsi:type="dcterms:W3CDTF">2021-02-20T04:05:00Z</dcterms:created>
  <dcterms:modified xsi:type="dcterms:W3CDTF">2021-02-20T04:05:00Z</dcterms:modified>
</cp:coreProperties>
</file>